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white"/>
        </w:rPr>
      </w:pPr>
      <w:r w:rsidDel="00000000" w:rsidR="00000000" w:rsidRPr="00000000">
        <w:rPr>
          <w:b w:val="1"/>
          <w:rtl w:val="0"/>
        </w:rPr>
        <w:t xml:space="preserve">SKU:</w:t>
      </w:r>
      <w:r w:rsidDel="00000000" w:rsidR="00000000" w:rsidRPr="00000000">
        <w:rPr>
          <w:rtl w:val="0"/>
        </w:rPr>
        <w:t xml:space="preserve"> </w:t>
      </w:r>
      <w:r w:rsidDel="00000000" w:rsidR="00000000" w:rsidRPr="00000000">
        <w:rPr>
          <w:highlight w:val="white"/>
          <w:rtl w:val="0"/>
        </w:rPr>
        <w:t xml:space="preserve">NAOH250607-EUUK</w:t>
      </w:r>
    </w:p>
    <w:p w:rsidR="00000000" w:rsidDel="00000000" w:rsidP="00000000" w:rsidRDefault="00000000" w:rsidRPr="00000000" w14:paraId="00000002">
      <w:pPr>
        <w:rPr>
          <w:highlight w:val="whit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highlight w:val="yellow"/>
        </w:rPr>
      </w:pPr>
      <w:r w:rsidDel="00000000" w:rsidR="00000000" w:rsidRPr="00000000">
        <w:rPr>
          <w:b w:val="1"/>
          <w:rtl w:val="0"/>
        </w:rPr>
        <w:t xml:space="preserve">Description </w:t>
      </w:r>
      <w:r w:rsidDel="00000000" w:rsidR="00000000" w:rsidRPr="00000000">
        <w:rPr>
          <w:rtl w:val="0"/>
        </w:rPr>
      </w:r>
    </w:p>
    <w:p w:rsidR="00000000" w:rsidDel="00000000" w:rsidP="00000000" w:rsidRDefault="00000000" w:rsidRPr="00000000" w14:paraId="00000006">
      <w:pPr>
        <w:rPr>
          <w:highlight w:val="yellow"/>
        </w:rPr>
      </w:pPr>
      <w:r w:rsidDel="00000000" w:rsidR="00000000" w:rsidRPr="00000000">
        <w:rPr>
          <w:rtl w:val="0"/>
        </w:rPr>
      </w:r>
    </w:p>
    <w:p w:rsidR="00000000" w:rsidDel="00000000" w:rsidP="00000000" w:rsidRDefault="00000000" w:rsidRPr="00000000" w14:paraId="00000007">
      <w:pPr>
        <w:shd w:fill="ffffff" w:val="clear"/>
        <w:spacing w:after="240" w:before="240" w:lineRule="auto"/>
        <w:rPr>
          <w:b w:val="1"/>
        </w:rPr>
      </w:pPr>
      <w:r w:rsidDel="00000000" w:rsidR="00000000" w:rsidRPr="00000000">
        <w:rPr>
          <w:b w:val="1"/>
          <w:rtl w:val="0"/>
        </w:rPr>
        <w:t xml:space="preserve">NAO 6, le célèbre robot Humanoïde d'Aldebaran</w:t>
      </w:r>
    </w:p>
    <w:p w:rsidR="00000000" w:rsidDel="00000000" w:rsidP="00000000" w:rsidRDefault="00000000" w:rsidRPr="00000000" w14:paraId="00000008">
      <w:pPr>
        <w:shd w:fill="ffffff" w:val="clear"/>
        <w:spacing w:after="240" w:before="240" w:lineRule="auto"/>
        <w:ind w:left="720" w:firstLine="0"/>
        <w:rPr/>
      </w:pPr>
      <w:r w:rsidDel="00000000" w:rsidR="00000000" w:rsidRPr="00000000">
        <w:rPr>
          <w:rtl w:val="0"/>
        </w:rPr>
        <w:t xml:space="preserve">Du haut de ses 58cm, NAO est le premier robot humanoïde créé par Aldebaran (anciennement SoftBank Robotics Europe). </w:t>
      </w:r>
    </w:p>
    <w:p w:rsidR="00000000" w:rsidDel="00000000" w:rsidP="00000000" w:rsidRDefault="00000000" w:rsidRPr="00000000" w14:paraId="00000009">
      <w:pPr>
        <w:shd w:fill="ffffff" w:val="clear"/>
        <w:spacing w:after="240" w:before="240" w:lineRule="auto"/>
        <w:ind w:left="720" w:firstLine="0"/>
        <w:rPr/>
      </w:pPr>
      <w:r w:rsidDel="00000000" w:rsidR="00000000" w:rsidRPr="00000000">
        <w:rPr>
          <w:rtl w:val="0"/>
        </w:rPr>
        <w:t xml:space="preserve">Il ne cesse d'évoluer depuis le début de son aventure démarrée en 2006. Aujourd'hui à sa 6 ème version (NAO6), plus de 19 000 NAO sont utilisés dans plus de 70 pays à travers le monde. </w:t>
      </w:r>
    </w:p>
    <w:p w:rsidR="00000000" w:rsidDel="00000000" w:rsidP="00000000" w:rsidRDefault="00000000" w:rsidRPr="00000000" w14:paraId="0000000A">
      <w:pPr>
        <w:shd w:fill="ffffff" w:val="clear"/>
        <w:spacing w:after="240" w:before="240" w:lineRule="auto"/>
        <w:ind w:left="720" w:firstLine="0"/>
        <w:rPr/>
      </w:pPr>
      <w:r w:rsidDel="00000000" w:rsidR="00000000" w:rsidRPr="00000000">
        <w:rPr>
          <w:rtl w:val="0"/>
        </w:rPr>
        <w:t xml:space="preserve">NAO est un robot interactif et personnalisable. Il est devenu une référence dans le monde de la recherche et de l'éducation, puis de la santé (en maisons de retraite ou hôpitaux), du retail et du tourisme. </w:t>
      </w:r>
    </w:p>
    <w:p w:rsidR="00000000" w:rsidDel="00000000" w:rsidP="00000000" w:rsidRDefault="00000000" w:rsidRPr="00000000" w14:paraId="0000000B">
      <w:pPr>
        <w:shd w:fill="ffffff" w:val="clear"/>
        <w:spacing w:after="240" w:before="240" w:lineRule="auto"/>
        <w:ind w:left="720" w:firstLine="0"/>
        <w:rPr/>
      </w:pPr>
      <w:r w:rsidDel="00000000" w:rsidR="00000000" w:rsidRPr="00000000">
        <w:rPr>
          <w:rtl w:val="0"/>
        </w:rPr>
        <w:t xml:space="preserve">Il sert aujourd’hui de plateforme de recherche, d’outil pour enseigner et apprendre de façon ludique, de support pour la création d'applications, d'outil pour faciliter l'échange avec les enfants autistes ou d’interface innovante pour renseigner les clients. </w:t>
      </w:r>
    </w:p>
    <w:p w:rsidR="00000000" w:rsidDel="00000000" w:rsidP="00000000" w:rsidRDefault="00000000" w:rsidRPr="00000000" w14:paraId="0000000C">
      <w:pPr>
        <w:shd w:fill="ffffff" w:val="clear"/>
        <w:spacing w:after="240" w:before="240" w:lineRule="auto"/>
        <w:ind w:left="720" w:firstLine="0"/>
        <w:rPr/>
      </w:pPr>
      <w:r w:rsidDel="00000000" w:rsidR="00000000" w:rsidRPr="00000000">
        <w:rPr>
          <w:rtl w:val="0"/>
        </w:rPr>
        <w:t xml:space="preserve">Sa forme humanoïde lui permet d’évoluer dans son environnement et de se repérer grâce à des sonars et des capteurs sur sa tête, ses mains et ses pieds. Equipé de micros et de haut-parleurs, il peut entendre et parler pour interagir naturellement avec ses interlocuteurs. Il prend en charge les interactions vocales en 21 langues, faisant de lui un compagnon véritablement mondial.</w:t>
      </w:r>
    </w:p>
    <w:p w:rsidR="00000000" w:rsidDel="00000000" w:rsidP="00000000" w:rsidRDefault="00000000" w:rsidRPr="00000000" w14:paraId="0000000D">
      <w:pPr>
        <w:shd w:fill="ffffff" w:val="clear"/>
        <w:spacing w:after="240" w:before="240" w:lineRule="auto"/>
        <w:ind w:left="720" w:firstLine="0"/>
        <w:rPr/>
      </w:pPr>
      <w:r w:rsidDel="00000000" w:rsidR="00000000" w:rsidRPr="00000000">
        <w:rPr>
          <w:rtl w:val="0"/>
        </w:rPr>
        <w:t xml:space="preserve">Grâce au logiciel Choregraphe et à notre système d’exploitation NAOqi, il est très facile de créer des applications et des solutions pour personnaliser NAO et mettre ainsi ses compétences au service de multiples tâches.</w:t>
      </w:r>
      <w:r w:rsidDel="00000000" w:rsidR="00000000" w:rsidRPr="00000000">
        <w:rPr>
          <w:rtl w:val="0"/>
        </w:rPr>
      </w:r>
    </w:p>
    <w:p w:rsidR="00000000" w:rsidDel="00000000" w:rsidP="00000000" w:rsidRDefault="00000000" w:rsidRPr="00000000" w14:paraId="0000000E">
      <w:pPr>
        <w:shd w:fill="ffffff" w:val="clear"/>
        <w:spacing w:after="240" w:before="240" w:lineRule="auto"/>
        <w:rPr/>
      </w:pPr>
      <w:r w:rsidDel="00000000" w:rsidR="00000000" w:rsidRPr="00000000">
        <w:rPr>
          <w:rtl w:val="0"/>
        </w:rPr>
      </w:r>
    </w:p>
    <w:p w:rsidR="00000000" w:rsidDel="00000000" w:rsidP="00000000" w:rsidRDefault="00000000" w:rsidRPr="00000000" w14:paraId="0000000F">
      <w:pPr>
        <w:shd w:fill="ffffff" w:val="clear"/>
        <w:spacing w:after="240" w:before="240" w:lineRule="auto"/>
        <w:rPr>
          <w:b w:val="1"/>
        </w:rPr>
      </w:pPr>
      <w:r w:rsidDel="00000000" w:rsidR="00000000" w:rsidRPr="00000000">
        <w:rPr>
          <w:b w:val="1"/>
          <w:rtl w:val="0"/>
        </w:rPr>
        <w:t xml:space="preserve">Du niveau primaire à universitaire </w:t>
      </w:r>
    </w:p>
    <w:p w:rsidR="00000000" w:rsidDel="00000000" w:rsidP="00000000" w:rsidRDefault="00000000" w:rsidRPr="00000000" w14:paraId="00000010">
      <w:pPr>
        <w:shd w:fill="ffffff" w:val="clear"/>
        <w:spacing w:after="240" w:before="240" w:lineRule="auto"/>
        <w:ind w:left="720" w:firstLine="0"/>
        <w:rPr>
          <w:b w:val="1"/>
        </w:rPr>
      </w:pPr>
      <w:r w:rsidDel="00000000" w:rsidR="00000000" w:rsidRPr="00000000">
        <w:rPr>
          <w:rtl w:val="0"/>
        </w:rPr>
        <w:t xml:space="preserve">Depuis ses débuts, NAO a conquis les enseignants des classes de primaire à l’université. Comme un nouvel outil d'apprentissage, il aide les enseignants à </w:t>
      </w:r>
      <w:r w:rsidDel="00000000" w:rsidR="00000000" w:rsidRPr="00000000">
        <w:rPr>
          <w:b w:val="1"/>
          <w:rtl w:val="0"/>
        </w:rPr>
        <w:t xml:space="preserve">capter l'attention des élèves dans une démarche pédagogique ludique</w:t>
      </w:r>
      <w:r w:rsidDel="00000000" w:rsidR="00000000" w:rsidRPr="00000000">
        <w:rPr>
          <w:rtl w:val="0"/>
        </w:rPr>
        <w:t xml:space="preserve"> et devient, à partir du collège, une véritable </w:t>
      </w:r>
      <w:r w:rsidDel="00000000" w:rsidR="00000000" w:rsidRPr="00000000">
        <w:rPr>
          <w:b w:val="1"/>
          <w:rtl w:val="0"/>
        </w:rPr>
        <w:t xml:space="preserve">plateforme pour apprendre à programmer. </w:t>
      </w:r>
    </w:p>
    <w:p w:rsidR="00000000" w:rsidDel="00000000" w:rsidP="00000000" w:rsidRDefault="00000000" w:rsidRPr="00000000" w14:paraId="00000011">
      <w:pPr>
        <w:shd w:fill="ffffff" w:val="clear"/>
        <w:spacing w:after="240" w:before="240" w:lineRule="auto"/>
        <w:ind w:left="720" w:firstLine="0"/>
        <w:rPr/>
      </w:pPr>
      <w:r w:rsidDel="00000000" w:rsidR="00000000" w:rsidRPr="00000000">
        <w:rPr>
          <w:rtl w:val="0"/>
        </w:rPr>
        <w:t xml:space="preserve">Apprendre en s'amusant à compter </w:t>
      </w:r>
      <w:r w:rsidDel="00000000" w:rsidR="00000000" w:rsidRPr="00000000">
        <w:rPr>
          <w:rtl w:val="0"/>
        </w:rPr>
        <w:t xml:space="preserve">ou écrire</w:t>
      </w:r>
      <w:r w:rsidDel="00000000" w:rsidR="00000000" w:rsidRPr="00000000">
        <w:rPr>
          <w:rtl w:val="0"/>
        </w:rPr>
        <w:t xml:space="preserve"> devient plus captivant avec NAO. Créer une danse ou piloter NAO pour lui faire attraper des objets rend l'apprentissage du code plus stimulant, attractif et concret. </w:t>
      </w:r>
    </w:p>
    <w:p w:rsidR="00000000" w:rsidDel="00000000" w:rsidP="00000000" w:rsidRDefault="00000000" w:rsidRPr="00000000" w14:paraId="00000012">
      <w:pPr>
        <w:shd w:fill="ffffff" w:val="clear"/>
        <w:spacing w:after="240" w:before="240" w:lineRule="auto"/>
        <w:ind w:left="720" w:firstLine="0"/>
        <w:rPr/>
      </w:pPr>
      <w:r w:rsidDel="00000000" w:rsidR="00000000" w:rsidRPr="00000000">
        <w:rPr>
          <w:rtl w:val="0"/>
        </w:rPr>
        <w:t xml:space="preserve">Couplé avec Choregraphe, NAO offre de formidables possibilités pour l'enseignement de la programmation. Choregraphe est une interface graphique, facile à </w:t>
      </w:r>
      <w:r w:rsidDel="00000000" w:rsidR="00000000" w:rsidRPr="00000000">
        <w:rPr>
          <w:rtl w:val="0"/>
        </w:rPr>
        <w:t xml:space="preserve">utiliser qui</w:t>
      </w:r>
      <w:r w:rsidDel="00000000" w:rsidR="00000000" w:rsidRPr="00000000">
        <w:rPr>
          <w:rtl w:val="0"/>
        </w:rPr>
        <w:t xml:space="preserve"> permet de suivre une courbe d'apprentissage progressive pour l'enseignement de la programmation aux étudiants. </w:t>
      </w:r>
    </w:p>
    <w:p w:rsidR="00000000" w:rsidDel="00000000" w:rsidP="00000000" w:rsidRDefault="00000000" w:rsidRPr="00000000" w14:paraId="00000013">
      <w:pPr>
        <w:shd w:fill="ffffff" w:val="clear"/>
        <w:spacing w:after="240" w:before="240" w:lineRule="auto"/>
        <w:ind w:left="720" w:firstLine="0"/>
        <w:rPr/>
      </w:pPr>
      <w:r w:rsidDel="00000000" w:rsidR="00000000" w:rsidRPr="00000000">
        <w:rPr>
          <w:rtl w:val="0"/>
        </w:rPr>
        <w:t xml:space="preserve">NAO est également une plateforme interactive pertinente pour permettre aux nouvelles générations de scientifiques et d’experts techniques d’approfondir leurs connaissances sur des thèmes liés à la robotique. Il suscite auprès des étudiants intérêt et motivation pour le travail en projet d'équipe, la résolution de problèmes ou l'approche expérimentale. </w:t>
      </w:r>
    </w:p>
    <w:p w:rsidR="00000000" w:rsidDel="00000000" w:rsidP="00000000" w:rsidRDefault="00000000" w:rsidRPr="00000000" w14:paraId="00000014">
      <w:pPr>
        <w:shd w:fill="ffffff" w:val="clear"/>
        <w:spacing w:after="240" w:before="240" w:lineRule="auto"/>
        <w:rPr>
          <w:b w:val="1"/>
        </w:rPr>
      </w:pPr>
      <w:r w:rsidDel="00000000" w:rsidR="00000000" w:rsidRPr="00000000">
        <w:rPr>
          <w:b w:val="1"/>
          <w:rtl w:val="0"/>
        </w:rPr>
        <w:t xml:space="preserve">Pour l’éducation spécialisée </w:t>
      </w:r>
    </w:p>
    <w:p w:rsidR="00000000" w:rsidDel="00000000" w:rsidP="00000000" w:rsidRDefault="00000000" w:rsidRPr="00000000" w14:paraId="00000015">
      <w:pPr>
        <w:shd w:fill="ffffff" w:val="clear"/>
        <w:spacing w:after="240" w:before="240" w:lineRule="auto"/>
        <w:ind w:left="720" w:firstLine="0"/>
        <w:rPr/>
      </w:pPr>
      <w:r w:rsidDel="00000000" w:rsidR="00000000" w:rsidRPr="00000000">
        <w:rPr>
          <w:rtl w:val="0"/>
        </w:rPr>
        <w:t xml:space="preserve">Mignon et attachant, NAO accompagne l’évolution des enfants dans les classes d’enseignement spécialisé. Il respecte le rythme de l’enfant et sait faire preuve de patience et d’attention pour maximiser l’apprentissage. </w:t>
      </w:r>
    </w:p>
    <w:p w:rsidR="00000000" w:rsidDel="00000000" w:rsidP="00000000" w:rsidRDefault="00000000" w:rsidRPr="00000000" w14:paraId="00000016">
      <w:pPr>
        <w:shd w:fill="ffffff" w:val="clear"/>
        <w:spacing w:after="240" w:before="240" w:lineRule="auto"/>
        <w:ind w:left="720" w:firstLine="0"/>
        <w:rPr/>
      </w:pPr>
      <w:r w:rsidDel="00000000" w:rsidR="00000000" w:rsidRPr="00000000">
        <w:rPr>
          <w:rtl w:val="0"/>
        </w:rPr>
        <w:t xml:space="preserve">NAO agit non seulement comme un « ami » auprès des enfants, mais s’avère être un véritable assistant des professeurs qui pourront le programmer facilement pour répondre aux besoins spécifiques de certains enfants. </w:t>
      </w:r>
    </w:p>
    <w:p w:rsidR="00000000" w:rsidDel="00000000" w:rsidP="00000000" w:rsidRDefault="00000000" w:rsidRPr="00000000" w14:paraId="00000017">
      <w:pPr>
        <w:shd w:fill="ffffff" w:val="clear"/>
        <w:spacing w:after="240" w:before="240" w:lineRule="auto"/>
        <w:ind w:left="720" w:firstLine="0"/>
        <w:rPr/>
      </w:pPr>
      <w:r w:rsidDel="00000000" w:rsidR="00000000" w:rsidRPr="00000000">
        <w:rPr>
          <w:rtl w:val="0"/>
        </w:rPr>
        <w:t xml:space="preserve">Aujourd’hui, NAO tient un rôle pédagogique, en tant qu’outil éducatif. Cette approche a débuté avec les écoles spécialisées, notamment pour aider les enfants présentant des troubles autistiques. </w:t>
      </w:r>
    </w:p>
    <w:p w:rsidR="00000000" w:rsidDel="00000000" w:rsidP="00000000" w:rsidRDefault="00000000" w:rsidRPr="00000000" w14:paraId="00000018">
      <w:pPr>
        <w:shd w:fill="ffffff" w:val="clear"/>
        <w:spacing w:after="240" w:before="240" w:lineRule="auto"/>
        <w:rPr>
          <w:b w:val="1"/>
        </w:rPr>
      </w:pPr>
      <w:r w:rsidDel="00000000" w:rsidR="00000000" w:rsidRPr="00000000">
        <w:rPr>
          <w:b w:val="1"/>
          <w:rtl w:val="0"/>
        </w:rPr>
        <w:t xml:space="preserve">Adoptez l'avenir avec NAO 6 et révolutionnez vos activités pédagogiques !</w:t>
      </w:r>
    </w:p>
    <w:p w:rsidR="00000000" w:rsidDel="00000000" w:rsidP="00000000" w:rsidRDefault="00000000" w:rsidRPr="00000000" w14:paraId="00000019">
      <w:pPr>
        <w:shd w:fill="ffffff" w:val="clear"/>
        <w:spacing w:after="240" w:before="240" w:lineRule="auto"/>
        <w:rPr>
          <w:b w:val="1"/>
        </w:rPr>
      </w:pPr>
      <w:r w:rsidDel="00000000" w:rsidR="00000000" w:rsidRPr="00000000">
        <w:rPr>
          <w:b w:val="1"/>
          <w:rtl w:val="0"/>
        </w:rPr>
        <w:t xml:space="preserve">Contenu du robot humanoïde programmable NAO6:</w:t>
      </w:r>
    </w:p>
    <w:p w:rsidR="00000000" w:rsidDel="00000000" w:rsidP="00000000" w:rsidRDefault="00000000" w:rsidRPr="00000000" w14:paraId="0000001A">
      <w:pPr>
        <w:numPr>
          <w:ilvl w:val="0"/>
          <w:numId w:val="1"/>
        </w:numPr>
        <w:shd w:fill="ffffff" w:val="clear"/>
        <w:spacing w:after="0" w:afterAutospacing="0" w:before="240" w:lineRule="auto"/>
        <w:ind w:left="720" w:hanging="360"/>
        <w:rPr/>
      </w:pPr>
      <w:r w:rsidDel="00000000" w:rsidR="00000000" w:rsidRPr="00000000">
        <w:rPr>
          <w:rtl w:val="0"/>
        </w:rPr>
        <w:t xml:space="preserve">1 robot humanoïde programmable NAO6 + chargeur </w:t>
      </w:r>
    </w:p>
    <w:p w:rsidR="00000000" w:rsidDel="00000000" w:rsidP="00000000" w:rsidRDefault="00000000" w:rsidRPr="00000000" w14:paraId="0000001B">
      <w:pPr>
        <w:numPr>
          <w:ilvl w:val="0"/>
          <w:numId w:val="1"/>
        </w:numPr>
        <w:shd w:fill="ffffff" w:val="clear"/>
        <w:spacing w:after="0" w:afterAutospacing="0" w:before="0" w:beforeAutospacing="0" w:lineRule="auto"/>
        <w:ind w:left="720" w:hanging="360"/>
        <w:rPr/>
      </w:pPr>
      <w:r w:rsidDel="00000000" w:rsidR="00000000" w:rsidRPr="00000000">
        <w:rPr>
          <w:rtl w:val="0"/>
        </w:rPr>
        <w:t xml:space="preserve">25 moteurs, 7 capteurs tactiles, 4 microphones directionnels, 2 haut-parleurs, 20 langues disponibles, 2 caméras 2D, 1 licence de la suite logicielle (incluant Choregraphe, Monitor et SDK) </w:t>
      </w:r>
    </w:p>
    <w:p w:rsidR="00000000" w:rsidDel="00000000" w:rsidP="00000000" w:rsidRDefault="00000000" w:rsidRPr="00000000" w14:paraId="0000001C">
      <w:pPr>
        <w:numPr>
          <w:ilvl w:val="0"/>
          <w:numId w:val="1"/>
        </w:numPr>
        <w:shd w:fill="ffffff" w:val="clear"/>
        <w:spacing w:after="240" w:before="0" w:beforeAutospacing="0" w:lineRule="auto"/>
        <w:ind w:left="720" w:hanging="360"/>
        <w:rPr/>
      </w:pPr>
      <w:r w:rsidDel="00000000" w:rsidR="00000000" w:rsidRPr="00000000">
        <w:rPr>
          <w:rtl w:val="0"/>
        </w:rPr>
        <w:t xml:space="preserve">2 ans de garantie en Europe </w:t>
      </w:r>
    </w:p>
    <w:p w:rsidR="00000000" w:rsidDel="00000000" w:rsidP="00000000" w:rsidRDefault="00000000" w:rsidRPr="00000000" w14:paraId="0000001D">
      <w:pPr>
        <w:shd w:fill="ffffff" w:val="clear"/>
        <w:spacing w:after="240" w:before="240" w:lineRule="auto"/>
        <w:ind w:left="0" w:firstLine="0"/>
        <w:rPr>
          <w:b w:val="1"/>
        </w:rPr>
      </w:pPr>
      <w:r w:rsidDel="00000000" w:rsidR="00000000" w:rsidRPr="00000000">
        <w:rPr>
          <w:rtl w:val="0"/>
        </w:rPr>
        <w:t xml:space="preserve">Le robot humanoïde programmable NAO6 est disponible dans une seule couleur : </w:t>
      </w:r>
      <w:r w:rsidDel="00000000" w:rsidR="00000000" w:rsidRPr="00000000">
        <w:rPr>
          <w:b w:val="1"/>
          <w:rtl w:val="0"/>
        </w:rPr>
        <w:t xml:space="preserve">gris foncé.</w:t>
      </w:r>
    </w:p>
    <w:p w:rsidR="00000000" w:rsidDel="00000000" w:rsidP="00000000" w:rsidRDefault="00000000" w:rsidRPr="00000000" w14:paraId="0000001E">
      <w:pPr>
        <w:shd w:fill="ffffff" w:val="clear"/>
        <w:spacing w:after="240" w:before="240" w:lineRule="auto"/>
        <w:rPr>
          <w:b w:val="1"/>
        </w:rPr>
      </w:pPr>
      <w:r w:rsidDel="00000000" w:rsidR="00000000" w:rsidRPr="00000000">
        <w:rPr>
          <w:b w:val="1"/>
          <w:rtl w:val="0"/>
        </w:rPr>
        <w:t xml:space="preserve">Video Youtube: </w:t>
      </w:r>
    </w:p>
    <w:p w:rsidR="00000000" w:rsidDel="00000000" w:rsidP="00000000" w:rsidRDefault="00000000" w:rsidRPr="00000000" w14:paraId="0000001F">
      <w:pPr>
        <w:numPr>
          <w:ilvl w:val="0"/>
          <w:numId w:val="2"/>
        </w:numPr>
        <w:shd w:fill="ffffff" w:val="clear"/>
        <w:spacing w:after="0" w:afterAutospacing="0" w:before="240" w:lineRule="auto"/>
        <w:ind w:left="720" w:hanging="360"/>
        <w:rPr/>
      </w:pPr>
      <w:r w:rsidDel="00000000" w:rsidR="00000000" w:rsidRPr="00000000">
        <w:rPr>
          <w:rtl w:val="0"/>
        </w:rPr>
        <w:t xml:space="preserve">NAO Support FR: </w:t>
      </w:r>
      <w:hyperlink r:id="rId6">
        <w:r w:rsidDel="00000000" w:rsidR="00000000" w:rsidRPr="00000000">
          <w:rPr>
            <w:color w:val="1155cc"/>
            <w:u w:val="single"/>
            <w:rtl w:val="0"/>
          </w:rPr>
          <w:t xml:space="preserve">https://www.youtube.com/playlist?list=PLU2x4uo25hLGZiJjk3c4Be-w7qPOfJKOz</w:t>
        </w:r>
      </w:hyperlink>
      <w:r w:rsidDel="00000000" w:rsidR="00000000" w:rsidRPr="00000000">
        <w:rPr>
          <w:rtl w:val="0"/>
        </w:rPr>
      </w:r>
    </w:p>
    <w:p w:rsidR="00000000" w:rsidDel="00000000" w:rsidP="00000000" w:rsidRDefault="00000000" w:rsidRPr="00000000" w14:paraId="00000020">
      <w:pPr>
        <w:numPr>
          <w:ilvl w:val="0"/>
          <w:numId w:val="2"/>
        </w:numPr>
        <w:shd w:fill="ffffff" w:val="clear"/>
        <w:spacing w:after="0" w:afterAutospacing="0" w:before="0" w:beforeAutospacing="0" w:lineRule="auto"/>
        <w:ind w:left="720" w:hanging="360"/>
        <w:rPr/>
      </w:pPr>
      <w:r w:rsidDel="00000000" w:rsidR="00000000" w:rsidRPr="00000000">
        <w:rPr>
          <w:rtl w:val="0"/>
        </w:rPr>
        <w:t xml:space="preserve">Teach and learn with Pepper and NAO robots FR </w:t>
      </w:r>
      <w:hyperlink r:id="rId7">
        <w:r w:rsidDel="00000000" w:rsidR="00000000" w:rsidRPr="00000000">
          <w:rPr>
            <w:color w:val="1155cc"/>
            <w:u w:val="single"/>
            <w:rtl w:val="0"/>
          </w:rPr>
          <w:t xml:space="preserve">https://youtu.be/MV_UYnJiAzU</w:t>
        </w:r>
      </w:hyperlink>
      <w:r w:rsidDel="00000000" w:rsidR="00000000" w:rsidRPr="00000000">
        <w:rPr>
          <w:rtl w:val="0"/>
        </w:rPr>
      </w:r>
    </w:p>
    <w:p w:rsidR="00000000" w:rsidDel="00000000" w:rsidP="00000000" w:rsidRDefault="00000000" w:rsidRPr="00000000" w14:paraId="00000021">
      <w:pPr>
        <w:numPr>
          <w:ilvl w:val="0"/>
          <w:numId w:val="2"/>
        </w:numPr>
        <w:shd w:fill="ffffff" w:val="clear"/>
        <w:spacing w:after="240" w:before="0" w:beforeAutospacing="0" w:lineRule="auto"/>
        <w:ind w:left="720" w:hanging="360"/>
        <w:rPr/>
      </w:pPr>
      <w:r w:rsidDel="00000000" w:rsidR="00000000" w:rsidRPr="00000000">
        <w:rPr>
          <w:rtl w:val="0"/>
        </w:rPr>
        <w:t xml:space="preserve">Professeurs &amp; Eleves ont passé 6 mois avec NAO https://youtu.be/8vtrXqqWkFU</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playlist?list=PLU2x4uo25hLGZiJjk3c4Be-w7qPOfJKOz" TargetMode="External"/><Relationship Id="rId7" Type="http://schemas.openxmlformats.org/officeDocument/2006/relationships/hyperlink" Target="https://youtu.be/MV_UYnJi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